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13" w:rsidRDefault="00107213" w:rsidP="00107213">
      <w:pPr>
        <w:pStyle w:val="Title"/>
      </w:pPr>
      <w:r>
        <w:t>ELAPO Annual Meeting Agenda</w:t>
      </w:r>
    </w:p>
    <w:p w:rsidR="00107213" w:rsidRDefault="00107213" w:rsidP="00107213">
      <w:pPr>
        <w:pStyle w:val="Title"/>
      </w:pPr>
      <w:r>
        <w:t>Monday, August 17, 2015, 5:30 – 6:15</w:t>
      </w:r>
    </w:p>
    <w:p w:rsidR="00107213" w:rsidRDefault="00107213" w:rsidP="00107213">
      <w:pPr>
        <w:pStyle w:val="NoSpacing"/>
        <w:ind w:left="720"/>
      </w:pPr>
    </w:p>
    <w:p w:rsidR="00107213" w:rsidRPr="00A5145C" w:rsidRDefault="00107213" w:rsidP="00107213">
      <w:pPr>
        <w:pStyle w:val="NoSpacing"/>
        <w:rPr>
          <w:rFonts w:asciiTheme="majorHAnsi" w:hAnsiTheme="majorHAnsi"/>
          <w:sz w:val="24"/>
          <w:szCs w:val="24"/>
        </w:rPr>
      </w:pPr>
      <w:r w:rsidRPr="00A5145C">
        <w:rPr>
          <w:rFonts w:asciiTheme="majorHAnsi" w:hAnsiTheme="majorHAnsi"/>
          <w:sz w:val="24"/>
          <w:szCs w:val="24"/>
        </w:rPr>
        <w:t>I.</w:t>
      </w:r>
      <w:r w:rsidRPr="00A5145C">
        <w:rPr>
          <w:rFonts w:asciiTheme="majorHAnsi" w:hAnsiTheme="majorHAnsi"/>
          <w:sz w:val="24"/>
          <w:szCs w:val="24"/>
        </w:rPr>
        <w:tab/>
        <w:t>Welcome and Introduce ELAPO</w:t>
      </w:r>
      <w:r w:rsidR="00BD68F4">
        <w:rPr>
          <w:rFonts w:asciiTheme="majorHAnsi" w:hAnsiTheme="majorHAnsi"/>
          <w:sz w:val="24"/>
          <w:szCs w:val="24"/>
        </w:rPr>
        <w:t xml:space="preserve"> </w:t>
      </w:r>
      <w:r w:rsidRPr="00A5145C">
        <w:rPr>
          <w:rFonts w:asciiTheme="majorHAnsi" w:hAnsiTheme="majorHAnsi"/>
          <w:sz w:val="24"/>
          <w:szCs w:val="24"/>
        </w:rPr>
        <w:t>(5 minutes)</w:t>
      </w:r>
    </w:p>
    <w:p w:rsidR="00107213" w:rsidRPr="00A5145C" w:rsidRDefault="00107213" w:rsidP="00107213">
      <w:pPr>
        <w:pStyle w:val="NoSpacing"/>
        <w:ind w:firstLine="720"/>
        <w:rPr>
          <w:i/>
          <w:sz w:val="24"/>
          <w:szCs w:val="24"/>
        </w:rPr>
      </w:pPr>
      <w:r w:rsidRPr="00A5145C">
        <w:rPr>
          <w:i/>
          <w:sz w:val="24"/>
          <w:szCs w:val="24"/>
        </w:rPr>
        <w:t>Mission:</w:t>
      </w:r>
    </w:p>
    <w:p w:rsidR="00107213" w:rsidRDefault="00107213" w:rsidP="003656C5">
      <w:pPr>
        <w:ind w:left="1440"/>
      </w:pPr>
      <w:r>
        <w:t xml:space="preserve">We foster the development and success of swimming, diving and water polo programs in East Lansing schools and clubs.  </w:t>
      </w:r>
    </w:p>
    <w:p w:rsidR="00107213" w:rsidRPr="00A5145C" w:rsidRDefault="00107213" w:rsidP="00107213">
      <w:pPr>
        <w:pStyle w:val="NoSpacing"/>
        <w:ind w:firstLine="720"/>
        <w:rPr>
          <w:i/>
          <w:sz w:val="24"/>
          <w:szCs w:val="24"/>
        </w:rPr>
      </w:pPr>
      <w:r w:rsidRPr="00A5145C">
        <w:rPr>
          <w:i/>
          <w:sz w:val="24"/>
          <w:szCs w:val="24"/>
        </w:rPr>
        <w:t>Vision:</w:t>
      </w:r>
    </w:p>
    <w:p w:rsidR="00107213" w:rsidRDefault="00107213" w:rsidP="003656C5">
      <w:pPr>
        <w:ind w:left="1440"/>
      </w:pPr>
      <w:r>
        <w:t>We provide participating athletes and their families with opportunities to work together to achieve personal and team goals, build self esteem through leadership and camaraderie, and create nurturing relationships through aquatics sports and related activities.   These skills, experiences and relationships will develop future leaders and foster life-long success throughout adulthood.</w:t>
      </w:r>
    </w:p>
    <w:p w:rsidR="00107213" w:rsidRPr="00A5145C" w:rsidRDefault="00A5145C" w:rsidP="00A5145C">
      <w:pPr>
        <w:pStyle w:val="NoSpacing"/>
        <w:ind w:left="720"/>
        <w:rPr>
          <w:i/>
          <w:sz w:val="24"/>
          <w:szCs w:val="24"/>
        </w:rPr>
      </w:pPr>
      <w:r>
        <w:rPr>
          <w:i/>
          <w:sz w:val="24"/>
          <w:szCs w:val="24"/>
        </w:rPr>
        <w:t xml:space="preserve">Board of Directors </w:t>
      </w:r>
      <w:r w:rsidRPr="00A5145C">
        <w:rPr>
          <w:sz w:val="24"/>
          <w:szCs w:val="24"/>
        </w:rPr>
        <w:t xml:space="preserve">(elected </w:t>
      </w:r>
      <w:r w:rsidR="00F819C4">
        <w:rPr>
          <w:sz w:val="24"/>
          <w:szCs w:val="24"/>
        </w:rPr>
        <w:t>annually, can serve 2-year</w:t>
      </w:r>
      <w:r w:rsidRPr="00A5145C">
        <w:rPr>
          <w:sz w:val="24"/>
          <w:szCs w:val="24"/>
        </w:rPr>
        <w:t>s</w:t>
      </w:r>
      <w:r w:rsidR="00F819C4">
        <w:rPr>
          <w:sz w:val="24"/>
          <w:szCs w:val="24"/>
        </w:rPr>
        <w:t xml:space="preserve"> in any one post</w:t>
      </w:r>
      <w:r w:rsidRPr="00A5145C">
        <w:rPr>
          <w:sz w:val="24"/>
          <w:szCs w:val="24"/>
        </w:rPr>
        <w:t>)</w:t>
      </w:r>
    </w:p>
    <w:p w:rsidR="00107213" w:rsidRDefault="00107213" w:rsidP="003656C5">
      <w:pPr>
        <w:pStyle w:val="NoSpacing"/>
        <w:ind w:left="1440"/>
      </w:pPr>
      <w:r>
        <w:t xml:space="preserve">President—(HS </w:t>
      </w:r>
      <w:proofErr w:type="spellStart"/>
      <w:r>
        <w:t>jr</w:t>
      </w:r>
      <w:proofErr w:type="spellEnd"/>
      <w:r>
        <w:t>/</w:t>
      </w:r>
      <w:proofErr w:type="spellStart"/>
      <w:r>
        <w:t>sr</w:t>
      </w:r>
      <w:proofErr w:type="spellEnd"/>
      <w:r>
        <w:t xml:space="preserve"> parent)</w:t>
      </w:r>
      <w:r>
        <w:tab/>
      </w:r>
      <w:r>
        <w:tab/>
      </w:r>
      <w:r>
        <w:tab/>
        <w:t>Nancy Schertzing</w:t>
      </w:r>
    </w:p>
    <w:p w:rsidR="00107213" w:rsidRDefault="00107213" w:rsidP="003656C5">
      <w:pPr>
        <w:pStyle w:val="NoSpacing"/>
        <w:ind w:left="1440"/>
      </w:pPr>
      <w:r>
        <w:t xml:space="preserve">Vice President—(HS </w:t>
      </w:r>
      <w:proofErr w:type="spellStart"/>
      <w:r>
        <w:t>fr</w:t>
      </w:r>
      <w:proofErr w:type="spellEnd"/>
      <w:r>
        <w:t>/</w:t>
      </w:r>
      <w:proofErr w:type="spellStart"/>
      <w:r>
        <w:t>soph</w:t>
      </w:r>
      <w:proofErr w:type="spellEnd"/>
      <w:r>
        <w:t xml:space="preserve"> parent)</w:t>
      </w:r>
      <w:r>
        <w:tab/>
      </w:r>
      <w:r>
        <w:tab/>
        <w:t xml:space="preserve">Michelle </w:t>
      </w:r>
      <w:proofErr w:type="spellStart"/>
      <w:r>
        <w:t>Sneathen</w:t>
      </w:r>
      <w:proofErr w:type="spellEnd"/>
      <w:r>
        <w:t xml:space="preserve"> </w:t>
      </w:r>
    </w:p>
    <w:p w:rsidR="00107213" w:rsidRDefault="00107213" w:rsidP="003656C5">
      <w:pPr>
        <w:pStyle w:val="NoSpacing"/>
        <w:ind w:left="1440"/>
      </w:pPr>
      <w:r>
        <w:t>Treasurer—(MS parent)</w:t>
      </w:r>
      <w:r>
        <w:tab/>
      </w:r>
      <w:r>
        <w:tab/>
      </w:r>
      <w:r>
        <w:tab/>
      </w:r>
      <w:r>
        <w:tab/>
      </w:r>
      <w:proofErr w:type="spellStart"/>
      <w:r>
        <w:t>Telaina</w:t>
      </w:r>
      <w:proofErr w:type="spellEnd"/>
      <w:r>
        <w:t xml:space="preserve"> </w:t>
      </w:r>
      <w:proofErr w:type="spellStart"/>
      <w:r>
        <w:t>Eriksen</w:t>
      </w:r>
      <w:proofErr w:type="spellEnd"/>
    </w:p>
    <w:p w:rsidR="00107213" w:rsidRDefault="00107213" w:rsidP="003656C5">
      <w:pPr>
        <w:pStyle w:val="NoSpacing"/>
        <w:ind w:left="1440"/>
      </w:pPr>
      <w:r>
        <w:t>Secretary—(experienced parent)</w:t>
      </w:r>
      <w:r>
        <w:tab/>
      </w:r>
      <w:r>
        <w:tab/>
        <w:t xml:space="preserve">Stephanie </w:t>
      </w:r>
      <w:proofErr w:type="spellStart"/>
      <w:r>
        <w:t>Haynie</w:t>
      </w:r>
      <w:proofErr w:type="spellEnd"/>
    </w:p>
    <w:p w:rsidR="00107213" w:rsidRDefault="00107213" w:rsidP="003656C5">
      <w:pPr>
        <w:pStyle w:val="NoSpacing"/>
        <w:ind w:left="1440"/>
      </w:pPr>
      <w:r>
        <w:t>Program Director—(experienced coach)</w:t>
      </w:r>
      <w:r>
        <w:tab/>
      </w:r>
      <w:r>
        <w:tab/>
        <w:t>Ron Marsh</w:t>
      </w:r>
    </w:p>
    <w:p w:rsidR="003656C5" w:rsidRDefault="003656C5" w:rsidP="00107213">
      <w:pPr>
        <w:pStyle w:val="NoSpacing"/>
        <w:ind w:left="720"/>
      </w:pPr>
    </w:p>
    <w:p w:rsidR="00107213" w:rsidRDefault="00107213" w:rsidP="00107213">
      <w:pPr>
        <w:pStyle w:val="NoSpacing"/>
        <w:ind w:left="720"/>
      </w:pPr>
      <w:r w:rsidRPr="003656C5">
        <w:rPr>
          <w:i/>
        </w:rPr>
        <w:t>Standing Committees</w:t>
      </w:r>
      <w:r w:rsidR="003656C5" w:rsidRPr="003656C5">
        <w:rPr>
          <w:i/>
        </w:rPr>
        <w:t xml:space="preserve"> Chairs </w:t>
      </w:r>
      <w:r w:rsidR="003656C5">
        <w:t>(Unelected)</w:t>
      </w:r>
    </w:p>
    <w:p w:rsidR="00107213" w:rsidRDefault="00107213" w:rsidP="00107213">
      <w:pPr>
        <w:pStyle w:val="NoSpacing"/>
        <w:numPr>
          <w:ilvl w:val="0"/>
          <w:numId w:val="4"/>
        </w:numPr>
        <w:ind w:left="1440"/>
      </w:pPr>
      <w:r>
        <w:t>Communications Chair</w:t>
      </w:r>
      <w:r>
        <w:tab/>
      </w:r>
      <w:r>
        <w:tab/>
      </w:r>
      <w:r>
        <w:tab/>
        <w:t>Connie Ward</w:t>
      </w:r>
    </w:p>
    <w:p w:rsidR="00761975" w:rsidRDefault="00761975" w:rsidP="00761975">
      <w:pPr>
        <w:pStyle w:val="NoSpacing"/>
        <w:numPr>
          <w:ilvl w:val="0"/>
          <w:numId w:val="4"/>
        </w:numPr>
        <w:ind w:left="1440"/>
      </w:pPr>
      <w:r>
        <w:t>Fundraising Chair</w:t>
      </w:r>
      <w:r>
        <w:tab/>
      </w:r>
      <w:r>
        <w:tab/>
      </w:r>
      <w:r>
        <w:tab/>
        <w:t>Nancy Schertzing</w:t>
      </w:r>
    </w:p>
    <w:p w:rsidR="00107213" w:rsidRDefault="00107213" w:rsidP="00107213">
      <w:pPr>
        <w:pStyle w:val="NoSpacing"/>
        <w:numPr>
          <w:ilvl w:val="0"/>
          <w:numId w:val="4"/>
        </w:numPr>
        <w:ind w:left="1440"/>
      </w:pPr>
      <w:r>
        <w:t>Recruiting Chair</w:t>
      </w:r>
      <w:r w:rsidR="00A5145C">
        <w:tab/>
      </w:r>
      <w:r w:rsidR="00A5145C">
        <w:tab/>
      </w:r>
      <w:r w:rsidR="00A5145C">
        <w:tab/>
      </w:r>
      <w:r w:rsidR="00A5145C">
        <w:tab/>
        <w:t>_____________________</w:t>
      </w:r>
    </w:p>
    <w:p w:rsidR="00107213" w:rsidRDefault="00107213" w:rsidP="00761975">
      <w:pPr>
        <w:pStyle w:val="NoSpacing"/>
      </w:pPr>
    </w:p>
    <w:p w:rsidR="00107213" w:rsidRDefault="00A5145C" w:rsidP="00A5145C">
      <w:pPr>
        <w:pStyle w:val="NoSpacing"/>
        <w:rPr>
          <w:rFonts w:asciiTheme="majorHAnsi" w:hAnsiTheme="majorHAnsi"/>
          <w:sz w:val="24"/>
          <w:szCs w:val="24"/>
        </w:rPr>
      </w:pPr>
      <w:r w:rsidRPr="00A5145C">
        <w:rPr>
          <w:rFonts w:asciiTheme="majorHAnsi" w:hAnsiTheme="majorHAnsi"/>
          <w:sz w:val="24"/>
          <w:szCs w:val="24"/>
        </w:rPr>
        <w:t>II.</w:t>
      </w:r>
      <w:r w:rsidRPr="00A5145C">
        <w:rPr>
          <w:rFonts w:asciiTheme="majorHAnsi" w:hAnsiTheme="majorHAnsi"/>
          <w:sz w:val="24"/>
          <w:szCs w:val="24"/>
        </w:rPr>
        <w:tab/>
      </w:r>
      <w:r>
        <w:rPr>
          <w:rFonts w:asciiTheme="majorHAnsi" w:hAnsiTheme="majorHAnsi"/>
          <w:sz w:val="24"/>
          <w:szCs w:val="24"/>
        </w:rPr>
        <w:t>Treasurer’s Report</w:t>
      </w:r>
      <w:r w:rsidR="00107213" w:rsidRPr="00A5145C">
        <w:rPr>
          <w:rFonts w:asciiTheme="majorHAnsi" w:hAnsiTheme="majorHAnsi"/>
          <w:sz w:val="24"/>
          <w:szCs w:val="24"/>
        </w:rPr>
        <w:t xml:space="preserve"> (</w:t>
      </w:r>
      <w:r>
        <w:rPr>
          <w:rFonts w:asciiTheme="majorHAnsi" w:hAnsiTheme="majorHAnsi"/>
          <w:sz w:val="24"/>
          <w:szCs w:val="24"/>
        </w:rPr>
        <w:t xml:space="preserve">10 </w:t>
      </w:r>
      <w:proofErr w:type="spellStart"/>
      <w:r>
        <w:rPr>
          <w:rFonts w:asciiTheme="majorHAnsi" w:hAnsiTheme="majorHAnsi"/>
          <w:sz w:val="24"/>
          <w:szCs w:val="24"/>
        </w:rPr>
        <w:t>mins</w:t>
      </w:r>
      <w:proofErr w:type="spellEnd"/>
      <w:r w:rsidR="00107213" w:rsidRPr="00A5145C">
        <w:rPr>
          <w:rFonts w:asciiTheme="majorHAnsi" w:hAnsiTheme="majorHAnsi"/>
          <w:sz w:val="24"/>
          <w:szCs w:val="24"/>
        </w:rPr>
        <w:t>)</w:t>
      </w:r>
    </w:p>
    <w:p w:rsidR="00A5145C" w:rsidRPr="00A5145C" w:rsidRDefault="00A5145C" w:rsidP="00A5145C">
      <w:pPr>
        <w:pStyle w:val="NoSpacing"/>
        <w:rPr>
          <w:rFonts w:asciiTheme="majorHAnsi" w:hAnsiTheme="majorHAnsi"/>
          <w:sz w:val="24"/>
          <w:szCs w:val="24"/>
        </w:rPr>
      </w:pPr>
    </w:p>
    <w:p w:rsidR="00107213" w:rsidRPr="00A5145C" w:rsidRDefault="00A5145C" w:rsidP="00A5145C">
      <w:pPr>
        <w:pStyle w:val="NoSpacing"/>
        <w:rPr>
          <w:rFonts w:asciiTheme="majorHAnsi" w:hAnsiTheme="majorHAnsi"/>
          <w:sz w:val="24"/>
          <w:szCs w:val="24"/>
        </w:rPr>
      </w:pPr>
      <w:r w:rsidRPr="00A5145C">
        <w:rPr>
          <w:rFonts w:asciiTheme="majorHAnsi" w:hAnsiTheme="majorHAnsi"/>
          <w:sz w:val="24"/>
          <w:szCs w:val="24"/>
        </w:rPr>
        <w:t>III</w:t>
      </w:r>
      <w:r w:rsidR="00107213" w:rsidRPr="00A5145C">
        <w:rPr>
          <w:rFonts w:asciiTheme="majorHAnsi" w:hAnsiTheme="majorHAnsi"/>
          <w:sz w:val="24"/>
          <w:szCs w:val="24"/>
        </w:rPr>
        <w:t>.</w:t>
      </w:r>
      <w:r w:rsidR="00107213" w:rsidRPr="00A5145C">
        <w:rPr>
          <w:rFonts w:asciiTheme="majorHAnsi" w:hAnsiTheme="majorHAnsi"/>
          <w:sz w:val="24"/>
          <w:szCs w:val="24"/>
        </w:rPr>
        <w:tab/>
      </w:r>
      <w:r w:rsidR="00761975">
        <w:rPr>
          <w:rFonts w:asciiTheme="majorHAnsi" w:hAnsiTheme="majorHAnsi"/>
          <w:sz w:val="24"/>
          <w:szCs w:val="24"/>
        </w:rPr>
        <w:t>ELAPO</w:t>
      </w:r>
      <w:r w:rsidR="003656C5">
        <w:rPr>
          <w:rFonts w:asciiTheme="majorHAnsi" w:hAnsiTheme="majorHAnsi"/>
          <w:sz w:val="24"/>
          <w:szCs w:val="24"/>
        </w:rPr>
        <w:t xml:space="preserve"> W</w:t>
      </w:r>
      <w:r w:rsidR="00107213" w:rsidRPr="00A5145C">
        <w:rPr>
          <w:rFonts w:asciiTheme="majorHAnsi" w:hAnsiTheme="majorHAnsi"/>
          <w:sz w:val="24"/>
          <w:szCs w:val="24"/>
        </w:rPr>
        <w:t>ebsite</w:t>
      </w:r>
      <w:r w:rsidR="00F3214C">
        <w:rPr>
          <w:rFonts w:asciiTheme="majorHAnsi" w:hAnsiTheme="majorHAnsi"/>
          <w:sz w:val="24"/>
          <w:szCs w:val="24"/>
        </w:rPr>
        <w:t xml:space="preserve"> (beta version)</w:t>
      </w:r>
      <w:r w:rsidR="003656C5">
        <w:rPr>
          <w:rFonts w:asciiTheme="majorHAnsi" w:hAnsiTheme="majorHAnsi"/>
          <w:sz w:val="24"/>
          <w:szCs w:val="24"/>
        </w:rPr>
        <w:t xml:space="preserve"> (10 </w:t>
      </w:r>
      <w:proofErr w:type="spellStart"/>
      <w:r w:rsidR="003656C5">
        <w:rPr>
          <w:rFonts w:asciiTheme="majorHAnsi" w:hAnsiTheme="majorHAnsi"/>
          <w:sz w:val="24"/>
          <w:szCs w:val="24"/>
        </w:rPr>
        <w:t>mins</w:t>
      </w:r>
      <w:proofErr w:type="spellEnd"/>
      <w:r w:rsidR="003656C5">
        <w:rPr>
          <w:rFonts w:asciiTheme="majorHAnsi" w:hAnsiTheme="majorHAnsi"/>
          <w:sz w:val="24"/>
          <w:szCs w:val="24"/>
        </w:rPr>
        <w:t>)</w:t>
      </w:r>
    </w:p>
    <w:p w:rsidR="00A5145C" w:rsidRDefault="00107213" w:rsidP="00A5145C">
      <w:pPr>
        <w:pStyle w:val="NoSpacing"/>
      </w:pPr>
      <w:r>
        <w:tab/>
      </w:r>
      <w:hyperlink r:id="rId5" w:history="1">
        <w:r w:rsidR="00F3214C" w:rsidRPr="009974B9">
          <w:rPr>
            <w:rStyle w:val="Hyperlink"/>
          </w:rPr>
          <w:t>http://elaquatics.weebly.com</w:t>
        </w:r>
      </w:hyperlink>
    </w:p>
    <w:p w:rsidR="00F3214C" w:rsidRDefault="00F3214C" w:rsidP="00A5145C">
      <w:pPr>
        <w:pStyle w:val="NoSpacing"/>
      </w:pPr>
    </w:p>
    <w:p w:rsidR="00A5145C" w:rsidRPr="00A5145C" w:rsidRDefault="00A5145C" w:rsidP="00A5145C">
      <w:pPr>
        <w:pStyle w:val="NoSpacing"/>
        <w:rPr>
          <w:rFonts w:asciiTheme="majorHAnsi" w:hAnsiTheme="majorHAnsi"/>
          <w:sz w:val="24"/>
          <w:szCs w:val="24"/>
        </w:rPr>
      </w:pPr>
      <w:r w:rsidRPr="00A5145C">
        <w:rPr>
          <w:rFonts w:asciiTheme="majorHAnsi" w:hAnsiTheme="majorHAnsi"/>
          <w:sz w:val="24"/>
          <w:szCs w:val="24"/>
        </w:rPr>
        <w:t>IV.</w:t>
      </w:r>
      <w:r w:rsidRPr="00A5145C">
        <w:rPr>
          <w:rFonts w:asciiTheme="majorHAnsi" w:hAnsiTheme="majorHAnsi"/>
          <w:sz w:val="24"/>
          <w:szCs w:val="24"/>
        </w:rPr>
        <w:tab/>
        <w:t>Ways to Get Involved (</w:t>
      </w:r>
      <w:r w:rsidR="003656C5">
        <w:rPr>
          <w:rFonts w:asciiTheme="majorHAnsi" w:hAnsiTheme="majorHAnsi"/>
          <w:sz w:val="24"/>
          <w:szCs w:val="24"/>
        </w:rPr>
        <w:t>10</w:t>
      </w:r>
      <w:r w:rsidRPr="00A5145C">
        <w:rPr>
          <w:rFonts w:asciiTheme="majorHAnsi" w:hAnsiTheme="majorHAnsi"/>
          <w:sz w:val="24"/>
          <w:szCs w:val="24"/>
        </w:rPr>
        <w:t xml:space="preserve"> </w:t>
      </w:r>
      <w:proofErr w:type="spellStart"/>
      <w:r w:rsidRPr="00A5145C">
        <w:rPr>
          <w:rFonts w:asciiTheme="majorHAnsi" w:hAnsiTheme="majorHAnsi"/>
          <w:sz w:val="24"/>
          <w:szCs w:val="24"/>
        </w:rPr>
        <w:t>mins</w:t>
      </w:r>
      <w:proofErr w:type="spellEnd"/>
      <w:r w:rsidRPr="00A5145C">
        <w:rPr>
          <w:rFonts w:asciiTheme="majorHAnsi" w:hAnsiTheme="majorHAnsi"/>
          <w:sz w:val="24"/>
          <w:szCs w:val="24"/>
        </w:rPr>
        <w:t>)</w:t>
      </w:r>
    </w:p>
    <w:p w:rsidR="00107213" w:rsidRDefault="00A5145C" w:rsidP="00A5145C">
      <w:pPr>
        <w:pStyle w:val="NoSpacing"/>
      </w:pPr>
      <w:r>
        <w:tab/>
      </w:r>
      <w:r w:rsidR="003656C5">
        <w:t>Need volunteers</w:t>
      </w:r>
      <w:r>
        <w:t xml:space="preserve"> </w:t>
      </w:r>
      <w:r w:rsidR="0085550D">
        <w:t>to</w:t>
      </w:r>
      <w:r>
        <w:t>:</w:t>
      </w:r>
    </w:p>
    <w:p w:rsidR="00107213" w:rsidRDefault="003656C5" w:rsidP="0085550D">
      <w:pPr>
        <w:pStyle w:val="NoSpacing"/>
        <w:numPr>
          <w:ilvl w:val="0"/>
          <w:numId w:val="1"/>
        </w:numPr>
        <w:ind w:left="1440"/>
      </w:pPr>
      <w:r>
        <w:t>s</w:t>
      </w:r>
      <w:r w:rsidR="00107213">
        <w:t>ell</w:t>
      </w:r>
      <w:r w:rsidR="00A5145C">
        <w:t xml:space="preserve"> program and banner</w:t>
      </w:r>
      <w:r w:rsidR="00107213">
        <w:t xml:space="preserve"> ads—</w:t>
      </w:r>
      <w:r>
        <w:t>take forms to businesses</w:t>
      </w:r>
    </w:p>
    <w:p w:rsidR="00107213" w:rsidRDefault="00107213" w:rsidP="0085550D">
      <w:pPr>
        <w:pStyle w:val="NoSpacing"/>
        <w:numPr>
          <w:ilvl w:val="0"/>
          <w:numId w:val="1"/>
        </w:numPr>
        <w:ind w:left="1440"/>
      </w:pPr>
      <w:r>
        <w:t xml:space="preserve">provide concessions food &amp; beverages—sign-up </w:t>
      </w:r>
      <w:r w:rsidR="003656C5">
        <w:t xml:space="preserve">on </w:t>
      </w:r>
      <w:r>
        <w:t>sheets</w:t>
      </w:r>
      <w:r w:rsidR="003656C5">
        <w:t xml:space="preserve"> and </w:t>
      </w:r>
      <w:proofErr w:type="spellStart"/>
      <w:r w:rsidR="003656C5">
        <w:t>Shutterfly</w:t>
      </w:r>
      <w:proofErr w:type="spellEnd"/>
      <w:r w:rsidR="003656C5">
        <w:t xml:space="preserve"> sites</w:t>
      </w:r>
    </w:p>
    <w:p w:rsidR="00107213" w:rsidRDefault="00107213" w:rsidP="0085550D">
      <w:pPr>
        <w:pStyle w:val="NoSpacing"/>
        <w:numPr>
          <w:ilvl w:val="0"/>
          <w:numId w:val="1"/>
        </w:numPr>
        <w:ind w:left="1440"/>
      </w:pPr>
      <w:r>
        <w:t>sign up to work meets &amp; games</w:t>
      </w:r>
      <w:r w:rsidR="003656C5">
        <w:t xml:space="preserve">—sign-up on sheets and </w:t>
      </w:r>
      <w:proofErr w:type="spellStart"/>
      <w:r w:rsidR="003656C5">
        <w:t>Shutterfly</w:t>
      </w:r>
      <w:proofErr w:type="spellEnd"/>
      <w:r w:rsidR="003656C5">
        <w:t xml:space="preserve"> sites</w:t>
      </w:r>
    </w:p>
    <w:p w:rsidR="003656C5" w:rsidRDefault="003656C5" w:rsidP="0085550D">
      <w:pPr>
        <w:pStyle w:val="NoSpacing"/>
        <w:numPr>
          <w:ilvl w:val="0"/>
          <w:numId w:val="1"/>
        </w:numPr>
        <w:ind w:left="1440"/>
      </w:pPr>
      <w:r>
        <w:t>serve on standing committees—sign-up on sheets or contact committee chair</w:t>
      </w:r>
    </w:p>
    <w:p w:rsidR="00A5145C" w:rsidRDefault="00A5145C" w:rsidP="00107213">
      <w:pPr>
        <w:pStyle w:val="NoSpacing"/>
      </w:pPr>
      <w:r>
        <w:t xml:space="preserve"> </w:t>
      </w:r>
    </w:p>
    <w:p w:rsidR="00107213" w:rsidRPr="00A5145C" w:rsidRDefault="00A5145C" w:rsidP="00107213">
      <w:pPr>
        <w:pStyle w:val="NoSpacing"/>
        <w:rPr>
          <w:rFonts w:asciiTheme="majorHAnsi" w:hAnsiTheme="majorHAnsi"/>
          <w:sz w:val="24"/>
          <w:szCs w:val="24"/>
        </w:rPr>
      </w:pPr>
      <w:r w:rsidRPr="00A5145C">
        <w:rPr>
          <w:rFonts w:asciiTheme="majorHAnsi" w:hAnsiTheme="majorHAnsi"/>
          <w:sz w:val="24"/>
          <w:szCs w:val="24"/>
        </w:rPr>
        <w:t>V.</w:t>
      </w:r>
      <w:r w:rsidRPr="00A5145C">
        <w:rPr>
          <w:rFonts w:asciiTheme="majorHAnsi" w:hAnsiTheme="majorHAnsi"/>
          <w:sz w:val="24"/>
          <w:szCs w:val="24"/>
        </w:rPr>
        <w:tab/>
      </w:r>
      <w:r w:rsidR="003656C5">
        <w:rPr>
          <w:rFonts w:asciiTheme="majorHAnsi" w:hAnsiTheme="majorHAnsi"/>
          <w:sz w:val="24"/>
          <w:szCs w:val="24"/>
        </w:rPr>
        <w:t xml:space="preserve">Vote on </w:t>
      </w:r>
      <w:r w:rsidRPr="00A5145C">
        <w:rPr>
          <w:rFonts w:asciiTheme="majorHAnsi" w:hAnsiTheme="majorHAnsi"/>
          <w:sz w:val="24"/>
          <w:szCs w:val="24"/>
        </w:rPr>
        <w:t xml:space="preserve">By-laws </w:t>
      </w:r>
      <w:r w:rsidR="00107213" w:rsidRPr="00A5145C">
        <w:rPr>
          <w:rFonts w:asciiTheme="majorHAnsi" w:hAnsiTheme="majorHAnsi"/>
          <w:sz w:val="24"/>
          <w:szCs w:val="24"/>
        </w:rPr>
        <w:t>Changes</w:t>
      </w:r>
      <w:r w:rsidR="0085550D">
        <w:rPr>
          <w:rFonts w:asciiTheme="majorHAnsi" w:hAnsiTheme="majorHAnsi"/>
          <w:sz w:val="24"/>
          <w:szCs w:val="24"/>
        </w:rPr>
        <w:t xml:space="preserve"> &amp; Executive Committee Slate</w:t>
      </w:r>
      <w:r w:rsidR="003656C5">
        <w:rPr>
          <w:rFonts w:asciiTheme="majorHAnsi" w:hAnsiTheme="majorHAnsi"/>
          <w:sz w:val="24"/>
          <w:szCs w:val="24"/>
        </w:rPr>
        <w:t xml:space="preserve"> (10 </w:t>
      </w:r>
      <w:proofErr w:type="spellStart"/>
      <w:r w:rsidR="003656C5">
        <w:rPr>
          <w:rFonts w:asciiTheme="majorHAnsi" w:hAnsiTheme="majorHAnsi"/>
          <w:sz w:val="24"/>
          <w:szCs w:val="24"/>
        </w:rPr>
        <w:t>mins</w:t>
      </w:r>
      <w:proofErr w:type="spellEnd"/>
      <w:r w:rsidR="003656C5">
        <w:rPr>
          <w:rFonts w:asciiTheme="majorHAnsi" w:hAnsiTheme="majorHAnsi"/>
          <w:sz w:val="24"/>
          <w:szCs w:val="24"/>
        </w:rPr>
        <w:t>)</w:t>
      </w:r>
    </w:p>
    <w:p w:rsidR="00A5145C" w:rsidRDefault="00A5145C" w:rsidP="00A5145C">
      <w:pPr>
        <w:pStyle w:val="NoSpacing"/>
      </w:pPr>
    </w:p>
    <w:p w:rsidR="00A5145C" w:rsidRPr="00761975" w:rsidRDefault="00A5145C" w:rsidP="00A5145C">
      <w:pPr>
        <w:pStyle w:val="NoSpacing"/>
        <w:rPr>
          <w:rFonts w:asciiTheme="majorHAnsi" w:hAnsiTheme="majorHAnsi"/>
          <w:sz w:val="24"/>
          <w:szCs w:val="24"/>
        </w:rPr>
      </w:pPr>
      <w:r w:rsidRPr="00A5145C">
        <w:rPr>
          <w:rFonts w:asciiTheme="majorHAnsi" w:hAnsiTheme="majorHAnsi"/>
          <w:sz w:val="24"/>
          <w:szCs w:val="24"/>
        </w:rPr>
        <w:t xml:space="preserve">VI. </w:t>
      </w:r>
      <w:r w:rsidRPr="00A5145C">
        <w:rPr>
          <w:rFonts w:asciiTheme="majorHAnsi" w:hAnsiTheme="majorHAnsi"/>
          <w:sz w:val="24"/>
          <w:szCs w:val="24"/>
        </w:rPr>
        <w:tab/>
        <w:t>Adjourn</w:t>
      </w:r>
    </w:p>
    <w:p w:rsidR="00A5145C" w:rsidRDefault="00761975" w:rsidP="00761975">
      <w:pPr>
        <w:pStyle w:val="Heading1"/>
      </w:pPr>
      <w:r>
        <w:lastRenderedPageBreak/>
        <w:t>Slate of Amendments to ELAPO By-laws</w:t>
      </w:r>
    </w:p>
    <w:p w:rsidR="00761975" w:rsidRDefault="00761975" w:rsidP="00761975">
      <w:pPr>
        <w:pStyle w:val="NoSpacing"/>
        <w:rPr>
          <w:rFonts w:asciiTheme="majorHAnsi" w:hAnsiTheme="majorHAnsi"/>
          <w:sz w:val="24"/>
          <w:szCs w:val="24"/>
        </w:rPr>
      </w:pPr>
      <w:r w:rsidRPr="00761975">
        <w:rPr>
          <w:rFonts w:asciiTheme="majorHAnsi" w:hAnsiTheme="majorHAnsi"/>
          <w:sz w:val="24"/>
          <w:szCs w:val="24"/>
        </w:rPr>
        <w:t>You will vote on the motion to adopt all amendments as written below.</w:t>
      </w:r>
    </w:p>
    <w:p w:rsidR="005162BE" w:rsidRDefault="005162BE" w:rsidP="00761975">
      <w:pPr>
        <w:pStyle w:val="NoSpacing"/>
        <w:rPr>
          <w:rFonts w:asciiTheme="majorHAnsi" w:hAnsiTheme="majorHAnsi"/>
          <w:sz w:val="24"/>
          <w:szCs w:val="24"/>
        </w:rPr>
      </w:pPr>
    </w:p>
    <w:p w:rsidR="005162BE" w:rsidRPr="00761975" w:rsidRDefault="005162BE" w:rsidP="00761975">
      <w:pPr>
        <w:pStyle w:val="NoSpacing"/>
        <w:rPr>
          <w:rFonts w:asciiTheme="majorHAnsi" w:hAnsiTheme="majorHAnsi"/>
          <w:sz w:val="24"/>
          <w:szCs w:val="24"/>
        </w:rPr>
      </w:pPr>
    </w:p>
    <w:tbl>
      <w:tblPr>
        <w:tblStyle w:val="TableGrid"/>
        <w:tblW w:w="0" w:type="auto"/>
        <w:tblLook w:val="04A0"/>
      </w:tblPr>
      <w:tblGrid>
        <w:gridCol w:w="3528"/>
        <w:gridCol w:w="6048"/>
      </w:tblGrid>
      <w:tr w:rsidR="004E64A3" w:rsidTr="005162BE">
        <w:tc>
          <w:tcPr>
            <w:tcW w:w="3528" w:type="dxa"/>
          </w:tcPr>
          <w:p w:rsidR="004E64A3" w:rsidRPr="005162BE" w:rsidRDefault="004E64A3" w:rsidP="00761975">
            <w:pPr>
              <w:pStyle w:val="NoSpacing"/>
              <w:rPr>
                <w:rFonts w:asciiTheme="majorHAnsi" w:hAnsiTheme="majorHAnsi"/>
                <w:b/>
                <w:sz w:val="24"/>
                <w:szCs w:val="24"/>
              </w:rPr>
            </w:pPr>
            <w:r w:rsidRPr="005162BE">
              <w:rPr>
                <w:rFonts w:asciiTheme="majorHAnsi" w:hAnsiTheme="majorHAnsi"/>
                <w:b/>
                <w:sz w:val="24"/>
                <w:szCs w:val="24"/>
              </w:rPr>
              <w:t>Insert/Change By-laws at:</w:t>
            </w:r>
          </w:p>
        </w:tc>
        <w:tc>
          <w:tcPr>
            <w:tcW w:w="6048" w:type="dxa"/>
          </w:tcPr>
          <w:p w:rsidR="004E64A3" w:rsidRPr="005162BE" w:rsidRDefault="004E64A3" w:rsidP="00761975">
            <w:pPr>
              <w:pStyle w:val="NoSpacing"/>
              <w:rPr>
                <w:rFonts w:asciiTheme="majorHAnsi" w:hAnsiTheme="majorHAnsi"/>
                <w:b/>
                <w:sz w:val="24"/>
                <w:szCs w:val="24"/>
              </w:rPr>
            </w:pPr>
            <w:r w:rsidRPr="005162BE">
              <w:rPr>
                <w:rFonts w:asciiTheme="majorHAnsi" w:hAnsiTheme="majorHAnsi"/>
                <w:b/>
                <w:sz w:val="24"/>
                <w:szCs w:val="24"/>
              </w:rPr>
              <w:t>Proposed Change/Addition</w:t>
            </w:r>
            <w:r w:rsidR="00F819C4">
              <w:rPr>
                <w:rFonts w:asciiTheme="majorHAnsi" w:hAnsiTheme="majorHAnsi"/>
                <w:b/>
                <w:sz w:val="24"/>
                <w:szCs w:val="24"/>
              </w:rPr>
              <w:t xml:space="preserve"> (</w:t>
            </w:r>
            <w:r w:rsidR="00F819C4" w:rsidRPr="00F819C4">
              <w:rPr>
                <w:rFonts w:asciiTheme="majorHAnsi" w:hAnsiTheme="majorHAnsi"/>
                <w:b/>
                <w:sz w:val="24"/>
                <w:szCs w:val="24"/>
                <w:highlight w:val="yellow"/>
              </w:rPr>
              <w:t>Highlighted</w:t>
            </w:r>
            <w:r w:rsidR="00F819C4">
              <w:rPr>
                <w:rFonts w:asciiTheme="majorHAnsi" w:hAnsiTheme="majorHAnsi"/>
                <w:b/>
                <w:sz w:val="24"/>
                <w:szCs w:val="24"/>
              </w:rPr>
              <w:t>)</w:t>
            </w:r>
          </w:p>
        </w:tc>
      </w:tr>
      <w:tr w:rsidR="004E64A3" w:rsidTr="005162BE">
        <w:tc>
          <w:tcPr>
            <w:tcW w:w="3528" w:type="dxa"/>
          </w:tcPr>
          <w:p w:rsidR="004E64A3" w:rsidRDefault="004E64A3" w:rsidP="005162BE">
            <w:pPr>
              <w:pStyle w:val="NoSpacing"/>
            </w:pPr>
            <w:r>
              <w:t>Art. IV, 8</w:t>
            </w:r>
            <w:r w:rsidR="005162BE">
              <w:t xml:space="preserve"> </w:t>
            </w:r>
            <w:r>
              <w:t>(this will move all subsequent numbers down)</w:t>
            </w:r>
          </w:p>
        </w:tc>
        <w:tc>
          <w:tcPr>
            <w:tcW w:w="6048" w:type="dxa"/>
          </w:tcPr>
          <w:p w:rsidR="004E64A3" w:rsidRDefault="004E64A3" w:rsidP="005162BE">
            <w:pPr>
              <w:pStyle w:val="NoSpacing"/>
            </w:pPr>
            <w:r w:rsidRPr="00D47483">
              <w:rPr>
                <w:highlight w:val="yellow"/>
              </w:rPr>
              <w:t>Contributions to ELAPO have no influence on any operational practices of the organization.</w:t>
            </w:r>
          </w:p>
          <w:p w:rsidR="00D47483" w:rsidRDefault="00D47483" w:rsidP="005162BE">
            <w:pPr>
              <w:pStyle w:val="NoSpacing"/>
            </w:pPr>
          </w:p>
        </w:tc>
      </w:tr>
      <w:tr w:rsidR="004E64A3" w:rsidTr="005162BE">
        <w:tc>
          <w:tcPr>
            <w:tcW w:w="3528" w:type="dxa"/>
          </w:tcPr>
          <w:p w:rsidR="004E64A3" w:rsidRDefault="005162BE" w:rsidP="00D47483">
            <w:pPr>
              <w:pStyle w:val="NoSpacing"/>
            </w:pPr>
            <w:r>
              <w:t xml:space="preserve">Article </w:t>
            </w:r>
            <w:r w:rsidR="00D47483">
              <w:t>V, 4 (added to job description paragraph)</w:t>
            </w:r>
          </w:p>
        </w:tc>
        <w:tc>
          <w:tcPr>
            <w:tcW w:w="6048" w:type="dxa"/>
          </w:tcPr>
          <w:p w:rsidR="005162BE" w:rsidRDefault="005162BE" w:rsidP="005162BE">
            <w:pPr>
              <w:pStyle w:val="NoSpacing"/>
            </w:pPr>
            <w:r>
              <w:t xml:space="preserve">Vice President will maintain </w:t>
            </w:r>
            <w:r w:rsidR="00D47483">
              <w:t xml:space="preserve">the EL Aquatics </w:t>
            </w:r>
            <w:r>
              <w:t xml:space="preserve">calendar, </w:t>
            </w:r>
            <w:r w:rsidRPr="00D47483">
              <w:rPr>
                <w:highlight w:val="yellow"/>
              </w:rPr>
              <w:t>providing updated version each month at board meetings unless the board decides differently.</w:t>
            </w:r>
          </w:p>
          <w:p w:rsidR="004E64A3" w:rsidRDefault="004E64A3" w:rsidP="00761975">
            <w:pPr>
              <w:pStyle w:val="NoSpacing"/>
            </w:pPr>
          </w:p>
        </w:tc>
      </w:tr>
      <w:tr w:rsidR="004E64A3" w:rsidTr="005162BE">
        <w:tc>
          <w:tcPr>
            <w:tcW w:w="3528" w:type="dxa"/>
          </w:tcPr>
          <w:p w:rsidR="004E64A3" w:rsidRDefault="00D47483" w:rsidP="00761975">
            <w:pPr>
              <w:pStyle w:val="NoSpacing"/>
            </w:pPr>
            <w:r>
              <w:t>Article V, 5 (added to the job description paragraph)</w:t>
            </w:r>
          </w:p>
        </w:tc>
        <w:tc>
          <w:tcPr>
            <w:tcW w:w="6048" w:type="dxa"/>
          </w:tcPr>
          <w:p w:rsidR="005162BE" w:rsidRDefault="005162BE" w:rsidP="005162BE">
            <w:pPr>
              <w:pStyle w:val="NoSpacing"/>
            </w:pPr>
            <w:r>
              <w:t>Secretary</w:t>
            </w:r>
            <w:r w:rsidR="00D47483">
              <w:t xml:space="preserve"> shall </w:t>
            </w:r>
            <w:proofErr w:type="gramStart"/>
            <w:r w:rsidR="00D47483">
              <w:t>maintain.</w:t>
            </w:r>
            <w:proofErr w:type="gramEnd"/>
            <w:r w:rsidR="00D47483">
              <w:t xml:space="preserve"> . . </w:t>
            </w:r>
            <w:r>
              <w:t xml:space="preserve">contact information and position descriptions for all </w:t>
            </w:r>
            <w:r w:rsidR="00D47483">
              <w:t xml:space="preserve">EL Aquatics </w:t>
            </w:r>
            <w:r w:rsidR="00D47483" w:rsidRPr="00F819C4">
              <w:rPr>
                <w:highlight w:val="yellow"/>
              </w:rPr>
              <w:t>Executive</w:t>
            </w:r>
            <w:r w:rsidRPr="00F819C4">
              <w:rPr>
                <w:highlight w:val="yellow"/>
              </w:rPr>
              <w:t xml:space="preserve"> Board and Executive Committee</w:t>
            </w:r>
            <w:r w:rsidR="00D47483">
              <w:t xml:space="preserve"> members</w:t>
            </w:r>
            <w:r>
              <w:t>.</w:t>
            </w:r>
          </w:p>
          <w:p w:rsidR="004E64A3" w:rsidRDefault="004E64A3" w:rsidP="00761975">
            <w:pPr>
              <w:pStyle w:val="NoSpacing"/>
            </w:pPr>
          </w:p>
        </w:tc>
      </w:tr>
      <w:tr w:rsidR="004E64A3" w:rsidTr="005162BE">
        <w:tc>
          <w:tcPr>
            <w:tcW w:w="3528" w:type="dxa"/>
          </w:tcPr>
          <w:p w:rsidR="004E64A3" w:rsidRDefault="00D47483" w:rsidP="00761975">
            <w:pPr>
              <w:pStyle w:val="NoSpacing"/>
            </w:pPr>
            <w:r>
              <w:t>Article V, 5 (added to the job description paragraph)</w:t>
            </w:r>
          </w:p>
        </w:tc>
        <w:tc>
          <w:tcPr>
            <w:tcW w:w="6048" w:type="dxa"/>
          </w:tcPr>
          <w:p w:rsidR="005162BE" w:rsidRDefault="00F819C4" w:rsidP="005162BE">
            <w:pPr>
              <w:pStyle w:val="NoSpacing"/>
            </w:pPr>
            <w:r w:rsidRPr="00F819C4">
              <w:rPr>
                <w:highlight w:val="yellow"/>
              </w:rPr>
              <w:t>Secretary sha</w:t>
            </w:r>
            <w:r w:rsidR="005162BE" w:rsidRPr="00F819C4">
              <w:rPr>
                <w:highlight w:val="yellow"/>
              </w:rPr>
              <w:t>ll provide monthly updates on team news such as win/loss record special events, honors, etc.  These will be included as an addendum to minutes.</w:t>
            </w:r>
          </w:p>
          <w:p w:rsidR="004E64A3" w:rsidRDefault="004E64A3" w:rsidP="00761975">
            <w:pPr>
              <w:pStyle w:val="NoSpacing"/>
            </w:pPr>
          </w:p>
        </w:tc>
      </w:tr>
      <w:tr w:rsidR="004E64A3" w:rsidTr="005162BE">
        <w:tc>
          <w:tcPr>
            <w:tcW w:w="3528" w:type="dxa"/>
          </w:tcPr>
          <w:p w:rsidR="004E64A3" w:rsidRPr="005162BE" w:rsidRDefault="005162BE" w:rsidP="00761975">
            <w:pPr>
              <w:pStyle w:val="NoSpacing"/>
              <w:rPr>
                <w:rFonts w:asciiTheme="majorHAnsi" w:hAnsiTheme="majorHAnsi"/>
                <w:b/>
                <w:sz w:val="24"/>
                <w:szCs w:val="24"/>
              </w:rPr>
            </w:pPr>
            <w:r w:rsidRPr="005162BE">
              <w:rPr>
                <w:rFonts w:asciiTheme="majorHAnsi" w:hAnsiTheme="majorHAnsi"/>
                <w:b/>
                <w:sz w:val="24"/>
                <w:szCs w:val="24"/>
              </w:rPr>
              <w:t>Insert/Change Policy Manual</w:t>
            </w:r>
          </w:p>
        </w:tc>
        <w:tc>
          <w:tcPr>
            <w:tcW w:w="6048" w:type="dxa"/>
          </w:tcPr>
          <w:p w:rsidR="004E64A3" w:rsidRPr="005162BE" w:rsidRDefault="005162BE" w:rsidP="00761975">
            <w:pPr>
              <w:pStyle w:val="NoSpacing"/>
              <w:rPr>
                <w:rFonts w:asciiTheme="majorHAnsi" w:hAnsiTheme="majorHAnsi"/>
                <w:b/>
                <w:sz w:val="24"/>
                <w:szCs w:val="24"/>
              </w:rPr>
            </w:pPr>
            <w:r w:rsidRPr="005162BE">
              <w:rPr>
                <w:rFonts w:asciiTheme="majorHAnsi" w:hAnsiTheme="majorHAnsi"/>
                <w:b/>
                <w:sz w:val="24"/>
                <w:szCs w:val="24"/>
              </w:rPr>
              <w:t>Proposed Policy Recommended for Adoption</w:t>
            </w:r>
          </w:p>
        </w:tc>
      </w:tr>
      <w:tr w:rsidR="004E64A3" w:rsidTr="005162BE">
        <w:tc>
          <w:tcPr>
            <w:tcW w:w="3528" w:type="dxa"/>
          </w:tcPr>
          <w:p w:rsidR="004E64A3" w:rsidRDefault="004E64A3" w:rsidP="008D50A1">
            <w:pPr>
              <w:pStyle w:val="NoSpacing"/>
            </w:pPr>
          </w:p>
        </w:tc>
        <w:tc>
          <w:tcPr>
            <w:tcW w:w="6048" w:type="dxa"/>
          </w:tcPr>
          <w:p w:rsidR="004E64A3" w:rsidRPr="00F819C4" w:rsidRDefault="005162BE" w:rsidP="008D50A1">
            <w:pPr>
              <w:pStyle w:val="NoSpacing"/>
              <w:rPr>
                <w:highlight w:val="yellow"/>
              </w:rPr>
            </w:pPr>
            <w:r w:rsidRPr="00F819C4">
              <w:rPr>
                <w:highlight w:val="yellow"/>
              </w:rPr>
              <w:t>Registration fees can be reduced for athletes and families facing financial hardship, but as a matter of policy, ELAPO will not waive registration completely for any athlete.  Need-based scholarship requests should be made to Coach Marsh and he will work with families to make appropriate arrangements.</w:t>
            </w:r>
          </w:p>
          <w:p w:rsidR="00F819C4" w:rsidRPr="00F819C4" w:rsidRDefault="00F819C4" w:rsidP="008D50A1">
            <w:pPr>
              <w:pStyle w:val="NoSpacing"/>
              <w:rPr>
                <w:highlight w:val="yellow"/>
              </w:rPr>
            </w:pPr>
          </w:p>
        </w:tc>
      </w:tr>
      <w:tr w:rsidR="004E64A3" w:rsidTr="005162BE">
        <w:tc>
          <w:tcPr>
            <w:tcW w:w="3528" w:type="dxa"/>
          </w:tcPr>
          <w:p w:rsidR="004E64A3" w:rsidRDefault="004E64A3" w:rsidP="008D50A1">
            <w:pPr>
              <w:pStyle w:val="NoSpacing"/>
            </w:pPr>
          </w:p>
        </w:tc>
        <w:tc>
          <w:tcPr>
            <w:tcW w:w="6048" w:type="dxa"/>
          </w:tcPr>
          <w:p w:rsidR="005162BE" w:rsidRPr="00F819C4" w:rsidRDefault="005162BE" w:rsidP="005162BE">
            <w:pPr>
              <w:pStyle w:val="NoSpacing"/>
              <w:rPr>
                <w:highlight w:val="yellow"/>
              </w:rPr>
            </w:pPr>
            <w:r w:rsidRPr="00F819C4">
              <w:rPr>
                <w:highlight w:val="yellow"/>
              </w:rPr>
              <w:t>Athletes who fail to pay their team fee will not receive any team apparel or towel unless they have already established financial hardship with Coach Marsh.</w:t>
            </w:r>
          </w:p>
          <w:p w:rsidR="004E64A3" w:rsidRPr="00F819C4" w:rsidRDefault="004E64A3" w:rsidP="008D50A1">
            <w:pPr>
              <w:pStyle w:val="NoSpacing"/>
              <w:rPr>
                <w:highlight w:val="yellow"/>
              </w:rPr>
            </w:pPr>
          </w:p>
        </w:tc>
      </w:tr>
    </w:tbl>
    <w:p w:rsidR="00F819C4" w:rsidRDefault="00F819C4" w:rsidP="00F819C4">
      <w:pPr>
        <w:pStyle w:val="NoSpacing"/>
      </w:pPr>
    </w:p>
    <w:p w:rsidR="00F819C4" w:rsidRDefault="00F819C4" w:rsidP="00F819C4">
      <w:pPr>
        <w:pStyle w:val="NoSpacing"/>
      </w:pPr>
    </w:p>
    <w:p w:rsidR="00F819C4" w:rsidRDefault="00F819C4" w:rsidP="00F819C4">
      <w:pPr>
        <w:pStyle w:val="Heading1"/>
      </w:pPr>
      <w:r>
        <w:t>Proposed Slate of Officers for 2015-16</w:t>
      </w:r>
    </w:p>
    <w:p w:rsidR="00F819C4" w:rsidRDefault="00F819C4" w:rsidP="00F819C4">
      <w:pPr>
        <w:pStyle w:val="NoSpacing"/>
        <w:rPr>
          <w:rFonts w:asciiTheme="majorHAnsi" w:hAnsiTheme="majorHAnsi"/>
          <w:sz w:val="24"/>
          <w:szCs w:val="24"/>
        </w:rPr>
      </w:pPr>
      <w:r w:rsidRPr="00761975">
        <w:rPr>
          <w:rFonts w:asciiTheme="majorHAnsi" w:hAnsiTheme="majorHAnsi"/>
          <w:sz w:val="24"/>
          <w:szCs w:val="24"/>
        </w:rPr>
        <w:t xml:space="preserve">You will vote on the motion to </w:t>
      </w:r>
      <w:r>
        <w:rPr>
          <w:rFonts w:asciiTheme="majorHAnsi" w:hAnsiTheme="majorHAnsi"/>
          <w:sz w:val="24"/>
          <w:szCs w:val="24"/>
        </w:rPr>
        <w:t>elect all candidates a</w:t>
      </w:r>
      <w:r w:rsidRPr="00761975">
        <w:rPr>
          <w:rFonts w:asciiTheme="majorHAnsi" w:hAnsiTheme="majorHAnsi"/>
          <w:sz w:val="24"/>
          <w:szCs w:val="24"/>
        </w:rPr>
        <w:t>s</w:t>
      </w:r>
      <w:r>
        <w:rPr>
          <w:rFonts w:asciiTheme="majorHAnsi" w:hAnsiTheme="majorHAnsi"/>
          <w:sz w:val="24"/>
          <w:szCs w:val="24"/>
        </w:rPr>
        <w:t xml:space="preserve"> indicated</w:t>
      </w:r>
      <w:r w:rsidRPr="00761975">
        <w:rPr>
          <w:rFonts w:asciiTheme="majorHAnsi" w:hAnsiTheme="majorHAnsi"/>
          <w:sz w:val="24"/>
          <w:szCs w:val="24"/>
        </w:rPr>
        <w:t xml:space="preserve"> below.</w:t>
      </w:r>
    </w:p>
    <w:p w:rsidR="00F819C4" w:rsidRDefault="00F819C4" w:rsidP="00F819C4">
      <w:pPr>
        <w:pStyle w:val="NoSpacing"/>
      </w:pPr>
    </w:p>
    <w:p w:rsidR="00F819C4" w:rsidRPr="00F819C4" w:rsidRDefault="00F819C4" w:rsidP="00F819C4">
      <w:pPr>
        <w:pStyle w:val="NoSpacing"/>
        <w:rPr>
          <w:b/>
          <w:sz w:val="24"/>
          <w:szCs w:val="24"/>
        </w:rPr>
      </w:pPr>
      <w:r w:rsidRPr="00F819C4">
        <w:rPr>
          <w:b/>
          <w:sz w:val="24"/>
          <w:szCs w:val="24"/>
        </w:rPr>
        <w:t>EL Aquatics Executive Board 2015-16</w:t>
      </w:r>
    </w:p>
    <w:p w:rsidR="00F819C4" w:rsidRPr="00F819C4" w:rsidRDefault="00F819C4" w:rsidP="00F819C4">
      <w:pPr>
        <w:pStyle w:val="NoSpacing"/>
        <w:ind w:left="720"/>
        <w:rPr>
          <w:b/>
        </w:rPr>
      </w:pPr>
      <w:r w:rsidRPr="00F819C4">
        <w:rPr>
          <w:b/>
        </w:rPr>
        <w:t>President</w:t>
      </w:r>
      <w:r w:rsidRPr="00F819C4">
        <w:rPr>
          <w:b/>
        </w:rPr>
        <w:tab/>
      </w:r>
      <w:r w:rsidRPr="00F819C4">
        <w:rPr>
          <w:b/>
        </w:rPr>
        <w:tab/>
      </w:r>
      <w:r w:rsidRPr="00F819C4">
        <w:rPr>
          <w:b/>
        </w:rPr>
        <w:tab/>
        <w:t>Nancy Schertzing</w:t>
      </w:r>
    </w:p>
    <w:p w:rsidR="00F819C4" w:rsidRPr="00F819C4" w:rsidRDefault="00F819C4" w:rsidP="00F819C4">
      <w:pPr>
        <w:pStyle w:val="NoSpacing"/>
        <w:ind w:left="720"/>
        <w:rPr>
          <w:b/>
        </w:rPr>
      </w:pPr>
      <w:r w:rsidRPr="00F819C4">
        <w:rPr>
          <w:b/>
        </w:rPr>
        <w:t>Vice President</w:t>
      </w:r>
      <w:r w:rsidRPr="00F819C4">
        <w:rPr>
          <w:b/>
        </w:rPr>
        <w:tab/>
      </w:r>
      <w:r w:rsidRPr="00F819C4">
        <w:rPr>
          <w:b/>
        </w:rPr>
        <w:tab/>
      </w:r>
      <w:r w:rsidRPr="00F819C4">
        <w:rPr>
          <w:b/>
        </w:rPr>
        <w:tab/>
        <w:t xml:space="preserve">Michelle </w:t>
      </w:r>
      <w:proofErr w:type="spellStart"/>
      <w:r w:rsidRPr="00F819C4">
        <w:rPr>
          <w:b/>
        </w:rPr>
        <w:t>Sneathen</w:t>
      </w:r>
      <w:proofErr w:type="spellEnd"/>
      <w:r w:rsidRPr="00F819C4">
        <w:rPr>
          <w:b/>
        </w:rPr>
        <w:t xml:space="preserve"> </w:t>
      </w:r>
    </w:p>
    <w:p w:rsidR="00F819C4" w:rsidRPr="00F819C4" w:rsidRDefault="00F819C4" w:rsidP="00F819C4">
      <w:pPr>
        <w:pStyle w:val="NoSpacing"/>
        <w:ind w:left="720"/>
        <w:rPr>
          <w:b/>
        </w:rPr>
      </w:pPr>
      <w:r w:rsidRPr="00F819C4">
        <w:rPr>
          <w:b/>
        </w:rPr>
        <w:t>Treasurer</w:t>
      </w:r>
      <w:r w:rsidRPr="00F819C4">
        <w:rPr>
          <w:b/>
        </w:rPr>
        <w:tab/>
      </w:r>
      <w:r w:rsidRPr="00F819C4">
        <w:rPr>
          <w:b/>
        </w:rPr>
        <w:tab/>
      </w:r>
      <w:r w:rsidRPr="00F819C4">
        <w:rPr>
          <w:b/>
        </w:rPr>
        <w:tab/>
      </w:r>
      <w:proofErr w:type="spellStart"/>
      <w:r w:rsidRPr="00F819C4">
        <w:rPr>
          <w:b/>
        </w:rPr>
        <w:t>Telaina</w:t>
      </w:r>
      <w:proofErr w:type="spellEnd"/>
      <w:r w:rsidRPr="00F819C4">
        <w:rPr>
          <w:b/>
        </w:rPr>
        <w:t xml:space="preserve"> </w:t>
      </w:r>
      <w:proofErr w:type="spellStart"/>
      <w:r w:rsidRPr="00F819C4">
        <w:rPr>
          <w:b/>
        </w:rPr>
        <w:t>Eriksen</w:t>
      </w:r>
      <w:proofErr w:type="spellEnd"/>
    </w:p>
    <w:p w:rsidR="00F819C4" w:rsidRPr="00F819C4" w:rsidRDefault="00F819C4" w:rsidP="00F819C4">
      <w:pPr>
        <w:pStyle w:val="NoSpacing"/>
        <w:ind w:left="720"/>
        <w:rPr>
          <w:b/>
        </w:rPr>
      </w:pPr>
      <w:r w:rsidRPr="00F819C4">
        <w:rPr>
          <w:b/>
        </w:rPr>
        <w:t>Secretary</w:t>
      </w:r>
      <w:r w:rsidRPr="00F819C4">
        <w:rPr>
          <w:b/>
        </w:rPr>
        <w:tab/>
      </w:r>
      <w:r w:rsidRPr="00F819C4">
        <w:rPr>
          <w:b/>
        </w:rPr>
        <w:tab/>
      </w:r>
      <w:r w:rsidRPr="00F819C4">
        <w:rPr>
          <w:b/>
        </w:rPr>
        <w:tab/>
        <w:t xml:space="preserve">Stephanie </w:t>
      </w:r>
      <w:proofErr w:type="spellStart"/>
      <w:r w:rsidRPr="00F819C4">
        <w:rPr>
          <w:b/>
        </w:rPr>
        <w:t>Haynie</w:t>
      </w:r>
      <w:proofErr w:type="spellEnd"/>
    </w:p>
    <w:p w:rsidR="00F819C4" w:rsidRPr="00F819C4" w:rsidRDefault="00F819C4" w:rsidP="00F819C4">
      <w:pPr>
        <w:pStyle w:val="NoSpacing"/>
        <w:ind w:left="720"/>
        <w:rPr>
          <w:b/>
        </w:rPr>
      </w:pPr>
      <w:r w:rsidRPr="00F819C4">
        <w:rPr>
          <w:b/>
        </w:rPr>
        <w:t>Program Director</w:t>
      </w:r>
      <w:r w:rsidRPr="00F819C4">
        <w:rPr>
          <w:b/>
        </w:rPr>
        <w:tab/>
      </w:r>
      <w:r w:rsidRPr="00F819C4">
        <w:rPr>
          <w:b/>
        </w:rPr>
        <w:tab/>
        <w:t>Ron Marsh</w:t>
      </w:r>
    </w:p>
    <w:p w:rsidR="00107213" w:rsidRDefault="00107213" w:rsidP="00F819C4">
      <w:pPr>
        <w:pStyle w:val="NoSpacing"/>
      </w:pPr>
      <w:r>
        <w:tab/>
      </w:r>
    </w:p>
    <w:p w:rsidR="00E13A67" w:rsidRDefault="00E13A67"/>
    <w:sectPr w:rsidR="00E13A67" w:rsidSect="00E1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29C2"/>
    <w:multiLevelType w:val="hybridMultilevel"/>
    <w:tmpl w:val="538E01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2A919E6"/>
    <w:multiLevelType w:val="hybridMultilevel"/>
    <w:tmpl w:val="742C4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AA10FB0"/>
    <w:multiLevelType w:val="hybridMultilevel"/>
    <w:tmpl w:val="FB14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75ACA"/>
    <w:multiLevelType w:val="hybridMultilevel"/>
    <w:tmpl w:val="6FBC16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07213"/>
    <w:rsid w:val="00107213"/>
    <w:rsid w:val="001638BD"/>
    <w:rsid w:val="001B5707"/>
    <w:rsid w:val="002A754D"/>
    <w:rsid w:val="003656C5"/>
    <w:rsid w:val="004E64A3"/>
    <w:rsid w:val="005162BE"/>
    <w:rsid w:val="00761975"/>
    <w:rsid w:val="00783AC9"/>
    <w:rsid w:val="0085550D"/>
    <w:rsid w:val="00993F84"/>
    <w:rsid w:val="00A5145C"/>
    <w:rsid w:val="00BD68F4"/>
    <w:rsid w:val="00D47483"/>
    <w:rsid w:val="00E13A67"/>
    <w:rsid w:val="00F3214C"/>
    <w:rsid w:val="00F356E9"/>
    <w:rsid w:val="00F81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13"/>
  </w:style>
  <w:style w:type="paragraph" w:styleId="Heading1">
    <w:name w:val="heading 1"/>
    <w:basedOn w:val="Normal"/>
    <w:next w:val="Normal"/>
    <w:link w:val="Heading1Char"/>
    <w:uiPriority w:val="9"/>
    <w:qFormat/>
    <w:rsid w:val="00107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213"/>
    <w:pPr>
      <w:spacing w:after="0" w:line="240" w:lineRule="auto"/>
    </w:pPr>
  </w:style>
  <w:style w:type="character" w:customStyle="1" w:styleId="Heading1Char">
    <w:name w:val="Heading 1 Char"/>
    <w:basedOn w:val="DefaultParagraphFont"/>
    <w:link w:val="Heading1"/>
    <w:uiPriority w:val="9"/>
    <w:rsid w:val="001072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72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21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3214C"/>
    <w:rPr>
      <w:color w:val="0000FF" w:themeColor="hyperlink"/>
      <w:u w:val="single"/>
    </w:rPr>
  </w:style>
  <w:style w:type="table" w:styleId="TableGrid">
    <w:name w:val="Table Grid"/>
    <w:basedOn w:val="TableNormal"/>
    <w:uiPriority w:val="59"/>
    <w:rsid w:val="004E6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aquatic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Slate of Amendments to ELAPO By-laws</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2015-08-17T04:01:00Z</cp:lastPrinted>
  <dcterms:created xsi:type="dcterms:W3CDTF">2015-08-16T18:47:00Z</dcterms:created>
  <dcterms:modified xsi:type="dcterms:W3CDTF">2015-08-17T04:04:00Z</dcterms:modified>
</cp:coreProperties>
</file>